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D90D" w14:textId="3D6EF562" w:rsidR="00DD1724" w:rsidRPr="00DD1724" w:rsidRDefault="00DD1724" w:rsidP="00DD1724"/>
    <w:p w14:paraId="46BC9DB7" w14:textId="77777777" w:rsidR="00E67920" w:rsidRDefault="00E67920" w:rsidP="00DD1724">
      <w:pPr>
        <w:rPr>
          <w:b/>
          <w:bCs/>
        </w:rPr>
      </w:pPr>
    </w:p>
    <w:p w14:paraId="2DC3725B" w14:textId="3E06E314" w:rsidR="00E67920" w:rsidRDefault="00E67920" w:rsidP="00E67920">
      <w:pPr>
        <w:jc w:val="center"/>
        <w:rPr>
          <w:b/>
          <w:bCs/>
        </w:rPr>
      </w:pPr>
      <w:r>
        <w:rPr>
          <w:b/>
          <w:bCs/>
        </w:rPr>
        <w:t>REGULAMENTO PARA A ESCOLHA DA CORTE DE CARNAVAL 2025</w:t>
      </w:r>
    </w:p>
    <w:p w14:paraId="2D889460" w14:textId="56B944DE" w:rsidR="00DD1724" w:rsidRPr="00DD1724" w:rsidRDefault="00DD1724" w:rsidP="00DD1724">
      <w:r w:rsidRPr="00DD1724">
        <w:br/>
        <w:t>• A,</w:t>
      </w:r>
      <w:r w:rsidR="000B1DDB">
        <w:t xml:space="preserve"> Secretaria de Educação Turismo Cultura,</w:t>
      </w:r>
      <w:r w:rsidR="00327D88">
        <w:t xml:space="preserve"> </w:t>
      </w:r>
      <w:r w:rsidR="000B1DDB">
        <w:t>Desporto e Lazer</w:t>
      </w:r>
      <w:r w:rsidRPr="00DD1724">
        <w:t xml:space="preserve"> promovem </w:t>
      </w:r>
      <w:r w:rsidR="000B1DDB">
        <w:t xml:space="preserve">a escolha da </w:t>
      </w:r>
      <w:r w:rsidR="00327D88">
        <w:t>cote de</w:t>
      </w:r>
      <w:r w:rsidR="000B1DDB">
        <w:t xml:space="preserve"> </w:t>
      </w:r>
      <w:r w:rsidRPr="00DD1724">
        <w:t>-Carnava</w:t>
      </w:r>
      <w:r w:rsidR="001A07B8">
        <w:t>2025,</w:t>
      </w:r>
      <w:r w:rsidRPr="00DD1724">
        <w:t>com a escolha das Rainha Adulta, Juvenil, Infantil, Melhor Idade e Diversidade e do Rei Momo d</w:t>
      </w:r>
      <w:r w:rsidR="000B1DDB">
        <w:t xml:space="preserve">o Município de </w:t>
      </w:r>
      <w:proofErr w:type="spellStart"/>
      <w:r w:rsidR="000B1DDB">
        <w:t>Arambaré</w:t>
      </w:r>
      <w:proofErr w:type="spellEnd"/>
      <w:r w:rsidRPr="00DD1724">
        <w:t>.</w:t>
      </w:r>
    </w:p>
    <w:p w14:paraId="6BB0F9BE" w14:textId="699611F3" w:rsidR="00DD1724" w:rsidRPr="00DD1724" w:rsidRDefault="00DD1724" w:rsidP="00DD1724">
      <w:r w:rsidRPr="00DD1724">
        <w:t xml:space="preserve">• O Concurso de Escolha será realizado no dia </w:t>
      </w:r>
      <w:r w:rsidR="001A07B8">
        <w:t>15</w:t>
      </w:r>
      <w:r w:rsidRPr="00DD1724">
        <w:t xml:space="preserve"> de </w:t>
      </w:r>
      <w:r w:rsidR="000B1DDB">
        <w:t>Fevere</w:t>
      </w:r>
      <w:r w:rsidRPr="00DD1724">
        <w:t>iro de 202</w:t>
      </w:r>
      <w:r w:rsidR="00327D88">
        <w:t>5</w:t>
      </w:r>
      <w:r w:rsidRPr="00DD1724">
        <w:t>, a partir de 2</w:t>
      </w:r>
      <w:r w:rsidR="001A07B8">
        <w:t>1</w:t>
      </w:r>
      <w:r w:rsidRPr="00DD1724">
        <w:t>h</w:t>
      </w:r>
      <w:r w:rsidR="000B1DDB">
        <w:t>0</w:t>
      </w:r>
      <w:r w:rsidRPr="00DD1724">
        <w:t>0min, .</w:t>
      </w:r>
    </w:p>
    <w:p w14:paraId="7F69EA2D" w14:textId="77777777" w:rsidR="00DD1724" w:rsidRPr="00DD1724" w:rsidRDefault="00DD1724" w:rsidP="00DD1724">
      <w:r w:rsidRPr="00DD1724">
        <w:rPr>
          <w:b/>
          <w:bCs/>
        </w:rPr>
        <w:t>Dos Objetivos</w:t>
      </w:r>
      <w:r w:rsidRPr="00DD1724">
        <w:t>:</w:t>
      </w:r>
    </w:p>
    <w:p w14:paraId="1D49BFCE" w14:textId="77A57533" w:rsidR="00DD1724" w:rsidRPr="00DD1724" w:rsidRDefault="00DD1724" w:rsidP="00DD1724">
      <w:r w:rsidRPr="00DD1724">
        <w:t>• O Concurso objetiva escolher</w:t>
      </w:r>
      <w:r w:rsidR="00327D88">
        <w:t>,</w:t>
      </w:r>
      <w:r w:rsidRPr="00DD1724">
        <w:t xml:space="preserve"> representantes nos eventos relacionados ao Carnaval Municipal.</w:t>
      </w:r>
    </w:p>
    <w:p w14:paraId="314FF444" w14:textId="77777777" w:rsidR="00DD1724" w:rsidRPr="00DD1724" w:rsidRDefault="00DD1724" w:rsidP="00DD1724">
      <w:r w:rsidRPr="00DD1724">
        <w:t>• O reinado das vencedoras do Concurso terá duração de um ano.</w:t>
      </w:r>
    </w:p>
    <w:p w14:paraId="248E6E38" w14:textId="11486705" w:rsidR="00DD1724" w:rsidRPr="00DD1724" w:rsidRDefault="00DD1724" w:rsidP="00DD1724">
      <w:r w:rsidRPr="00DD1724">
        <w:rPr>
          <w:b/>
          <w:bCs/>
        </w:rPr>
        <w:t>Das Inscrições:</w:t>
      </w:r>
      <w:r w:rsidRPr="00DD1724">
        <w:br/>
        <w:t xml:space="preserve">• As inscrições estarão abertas no período de </w:t>
      </w:r>
      <w:r w:rsidR="001A07B8">
        <w:t>03</w:t>
      </w:r>
      <w:r w:rsidRPr="00DD1724">
        <w:t xml:space="preserve"> a </w:t>
      </w:r>
      <w:r w:rsidR="001A07B8">
        <w:t>13</w:t>
      </w:r>
      <w:r w:rsidRPr="00DD1724">
        <w:t xml:space="preserve"> de </w:t>
      </w:r>
      <w:r w:rsidR="001A07B8">
        <w:t xml:space="preserve">fevereiro </w:t>
      </w:r>
      <w:r w:rsidRPr="00DD1724">
        <w:t>de 202</w:t>
      </w:r>
      <w:r w:rsidR="00327D88">
        <w:t>5</w:t>
      </w:r>
      <w:r w:rsidRPr="00DD1724">
        <w:t xml:space="preserve">, em caráter improrrogável, no </w:t>
      </w:r>
      <w:r w:rsidR="00327D88">
        <w:t>Prédio da Educação</w:t>
      </w:r>
      <w:r w:rsidRPr="00DD1724">
        <w:t xml:space="preserve">, localizado na Rua </w:t>
      </w:r>
      <w:r w:rsidR="00327D88">
        <w:t>Gustavo Emilio Xavier</w:t>
      </w:r>
      <w:r w:rsidRPr="00DD1724">
        <w:t xml:space="preserve"> nº </w:t>
      </w:r>
      <w:r w:rsidR="00327D88">
        <w:t>648</w:t>
      </w:r>
      <w:r w:rsidRPr="00DD1724">
        <w:t>, Centro, de segunda a sexta-feira em horário de expediente.</w:t>
      </w:r>
    </w:p>
    <w:p w14:paraId="07272354" w14:textId="77777777" w:rsidR="00DD1724" w:rsidRPr="00DD1724" w:rsidRDefault="00DD1724" w:rsidP="00DD1724">
      <w:r w:rsidRPr="00DD1724">
        <w:t>• Preencher Ficha de Inscrição própria para o Concurso, acompanhada de cópia da Carteira de Identidade e se menores de 18 anos apresentar assinatura de autorização dos pais, conforme anexo da Ficha de Inscrição.</w:t>
      </w:r>
    </w:p>
    <w:p w14:paraId="0382FDD9" w14:textId="77777777" w:rsidR="00DD1724" w:rsidRPr="00DD1724" w:rsidRDefault="00DD1724" w:rsidP="00DD1724">
      <w:r w:rsidRPr="00DD1724">
        <w:rPr>
          <w:b/>
          <w:bCs/>
        </w:rPr>
        <w:t>Do Concurso:</w:t>
      </w:r>
      <w:r w:rsidRPr="00DD1724">
        <w:br/>
        <w:t>• Para participar do Concurso, a candidata deve preencher os seguintes requisitos:</w:t>
      </w:r>
    </w:p>
    <w:p w14:paraId="53512760" w14:textId="77777777" w:rsidR="00DD1724" w:rsidRPr="00DD1724" w:rsidRDefault="00DD1724" w:rsidP="00DD1724">
      <w:r w:rsidRPr="00DD1724">
        <w:rPr>
          <w:b/>
          <w:bCs/>
        </w:rPr>
        <w:t>a</w:t>
      </w:r>
      <w:r w:rsidRPr="00DD1724">
        <w:t>) Ter idade:</w:t>
      </w:r>
    </w:p>
    <w:p w14:paraId="6B607AE5" w14:textId="77777777" w:rsidR="00DD1724" w:rsidRPr="00DD1724" w:rsidRDefault="00DD1724" w:rsidP="00DD1724">
      <w:pPr>
        <w:numPr>
          <w:ilvl w:val="0"/>
          <w:numId w:val="1"/>
        </w:numPr>
      </w:pPr>
      <w:r w:rsidRPr="00DD1724">
        <w:t>Modalidade Infantil, de 08 a 12anos;</w:t>
      </w:r>
    </w:p>
    <w:p w14:paraId="6F57880B" w14:textId="77777777" w:rsidR="00DD1724" w:rsidRPr="00DD1724" w:rsidRDefault="00DD1724" w:rsidP="00DD1724">
      <w:pPr>
        <w:numPr>
          <w:ilvl w:val="0"/>
          <w:numId w:val="1"/>
        </w:numPr>
      </w:pPr>
      <w:r w:rsidRPr="00DD1724">
        <w:t>Modalidade Juvenil de 13 anos a 17 anos;</w:t>
      </w:r>
    </w:p>
    <w:p w14:paraId="0C0AFAB8" w14:textId="77777777" w:rsidR="00DD1724" w:rsidRPr="00DD1724" w:rsidRDefault="00DD1724" w:rsidP="00DD1724">
      <w:pPr>
        <w:numPr>
          <w:ilvl w:val="0"/>
          <w:numId w:val="1"/>
        </w:numPr>
      </w:pPr>
      <w:r w:rsidRPr="00DD1724">
        <w:t>Modalidade Adulta de 18 anos a 30 anos.</w:t>
      </w:r>
    </w:p>
    <w:p w14:paraId="1C412DE7" w14:textId="77777777" w:rsidR="00DD1724" w:rsidRPr="00DD1724" w:rsidRDefault="00DD1724" w:rsidP="00DD1724">
      <w:r w:rsidRPr="00DD1724">
        <w:rPr>
          <w:b/>
          <w:bCs/>
        </w:rPr>
        <w:t>b</w:t>
      </w:r>
      <w:r w:rsidRPr="00DD1724">
        <w:t>) Modalidade Diversidade a partir de 18 anos:</w:t>
      </w:r>
    </w:p>
    <w:p w14:paraId="0B8AAE38" w14:textId="77777777" w:rsidR="00DD1724" w:rsidRPr="00DD1724" w:rsidRDefault="00DD1724" w:rsidP="00DD1724">
      <w:pPr>
        <w:numPr>
          <w:ilvl w:val="0"/>
          <w:numId w:val="2"/>
        </w:numPr>
      </w:pPr>
      <w:r w:rsidRPr="00DD1724">
        <w:t>Rei Momo a partir dos 18 anos;</w:t>
      </w:r>
    </w:p>
    <w:p w14:paraId="624A4FC4" w14:textId="77777777" w:rsidR="00DD1724" w:rsidRPr="00DD1724" w:rsidRDefault="00DD1724" w:rsidP="00DD1724">
      <w:pPr>
        <w:numPr>
          <w:ilvl w:val="0"/>
          <w:numId w:val="2"/>
        </w:numPr>
      </w:pPr>
      <w:r w:rsidRPr="00DD1724">
        <w:t>Melhor Idade acima de 50 anos.</w:t>
      </w:r>
    </w:p>
    <w:p w14:paraId="57E2FF99" w14:textId="77777777" w:rsidR="00DD1724" w:rsidRPr="00DD1724" w:rsidRDefault="00DD1724" w:rsidP="00DD1724">
      <w:r w:rsidRPr="00DD1724">
        <w:rPr>
          <w:b/>
          <w:bCs/>
        </w:rPr>
        <w:t>c</w:t>
      </w:r>
      <w:r w:rsidRPr="00DD1724">
        <w:t>) Ter espírito carnavalesco;</w:t>
      </w:r>
    </w:p>
    <w:p w14:paraId="43E334BD" w14:textId="25363C19" w:rsidR="00DD1724" w:rsidRPr="00DD1724" w:rsidRDefault="00DD1724" w:rsidP="00DD1724">
      <w:r w:rsidRPr="00DD1724">
        <w:rPr>
          <w:b/>
          <w:bCs/>
        </w:rPr>
        <w:t>d</w:t>
      </w:r>
      <w:r w:rsidRPr="00DD1724">
        <w:t>) Se eleita, comprometer-se a cumprir as tarefas e obrigações do cargo durante o período de 1 (um) ano;</w:t>
      </w:r>
    </w:p>
    <w:p w14:paraId="7E6B03FC" w14:textId="77777777" w:rsidR="00DD1724" w:rsidRPr="00DD1724" w:rsidRDefault="00DD1724" w:rsidP="00DD1724">
      <w:r w:rsidRPr="00DD1724">
        <w:rPr>
          <w:b/>
          <w:bCs/>
        </w:rPr>
        <w:lastRenderedPageBreak/>
        <w:t>Do Desfile:</w:t>
      </w:r>
    </w:p>
    <w:p w14:paraId="6A84C5C4" w14:textId="77777777" w:rsidR="00DD1724" w:rsidRPr="00DD1724" w:rsidRDefault="00DD1724" w:rsidP="00DD1724">
      <w:r w:rsidRPr="00DD1724">
        <w:t>• O desfile das candidatas será em grupo e individual;</w:t>
      </w:r>
    </w:p>
    <w:p w14:paraId="02A3EDB6" w14:textId="77777777" w:rsidR="00DD1724" w:rsidRPr="00DD1724" w:rsidRDefault="00DD1724" w:rsidP="00DD1724">
      <w:r w:rsidRPr="00DD1724">
        <w:t>• O traje será responsabilidade de cada candidata;</w:t>
      </w:r>
    </w:p>
    <w:p w14:paraId="65E31C1B" w14:textId="757DDF27" w:rsidR="00DD1724" w:rsidRPr="00DD1724" w:rsidRDefault="00DD1724" w:rsidP="00DD1724">
      <w:r w:rsidRPr="00DD1724">
        <w:t xml:space="preserve">• Cada candidata deve levar sua música no ensaio do dia </w:t>
      </w:r>
      <w:r w:rsidR="001A07B8">
        <w:t>14</w:t>
      </w:r>
      <w:r w:rsidRPr="00DD1724">
        <w:t xml:space="preserve"> de </w:t>
      </w:r>
      <w:r w:rsidR="001A07B8">
        <w:t>fevereiro</w:t>
      </w:r>
      <w:r w:rsidRPr="00DD1724">
        <w:t>, com duração de 2 minutos;</w:t>
      </w:r>
    </w:p>
    <w:p w14:paraId="54BA3278" w14:textId="77777777" w:rsidR="00DD1724" w:rsidRPr="00DD1724" w:rsidRDefault="00DD1724" w:rsidP="00DD1724">
      <w:r w:rsidRPr="00DD1724">
        <w:t>• O desfile de cada candidata poderá se repetir quantas vezes a Comissão Avaliadora achar necessário.</w:t>
      </w:r>
    </w:p>
    <w:p w14:paraId="062EFD57" w14:textId="77777777" w:rsidR="00DD1724" w:rsidRPr="00DD1724" w:rsidRDefault="00DD1724" w:rsidP="00DD1724">
      <w:r w:rsidRPr="00DD1724">
        <w:rPr>
          <w:b/>
          <w:bCs/>
        </w:rPr>
        <w:t>Da Avaliação:</w:t>
      </w:r>
      <w:r w:rsidRPr="00DD1724">
        <w:br/>
        <w:t>• A avaliação das Candidatas será feita pelos membros da Comissão Avaliadora, considerando os seguintes requisitos:</w:t>
      </w:r>
    </w:p>
    <w:p w14:paraId="53B99A9E" w14:textId="77777777" w:rsidR="00DD1724" w:rsidRPr="00DD1724" w:rsidRDefault="00DD1724" w:rsidP="00DD1724">
      <w:r w:rsidRPr="00DD1724">
        <w:rPr>
          <w:b/>
          <w:bCs/>
        </w:rPr>
        <w:t>a</w:t>
      </w:r>
      <w:r w:rsidRPr="00DD1724">
        <w:t>) Samba no pé;</w:t>
      </w:r>
    </w:p>
    <w:p w14:paraId="126D7917" w14:textId="77777777" w:rsidR="00DD1724" w:rsidRPr="00DD1724" w:rsidRDefault="00DD1724" w:rsidP="00DD1724">
      <w:r w:rsidRPr="00DD1724">
        <w:rPr>
          <w:b/>
          <w:bCs/>
        </w:rPr>
        <w:t>b</w:t>
      </w:r>
      <w:r w:rsidRPr="00DD1724">
        <w:t>) Simpatia;</w:t>
      </w:r>
    </w:p>
    <w:p w14:paraId="0CCB2B18" w14:textId="77777777" w:rsidR="00DD1724" w:rsidRPr="00DD1724" w:rsidRDefault="00DD1724" w:rsidP="00DD1724">
      <w:r w:rsidRPr="00DD1724">
        <w:rPr>
          <w:b/>
          <w:bCs/>
        </w:rPr>
        <w:t>c</w:t>
      </w:r>
      <w:r w:rsidRPr="00DD1724">
        <w:t>) Desenvoltura;</w:t>
      </w:r>
    </w:p>
    <w:p w14:paraId="6940F2FC" w14:textId="77777777" w:rsidR="00DD1724" w:rsidRPr="00DD1724" w:rsidRDefault="00DD1724" w:rsidP="00DD1724">
      <w:r w:rsidRPr="00DD1724">
        <w:rPr>
          <w:b/>
          <w:bCs/>
        </w:rPr>
        <w:t>d</w:t>
      </w:r>
      <w:r w:rsidRPr="00DD1724">
        <w:t>) Beleza;</w:t>
      </w:r>
    </w:p>
    <w:p w14:paraId="7BB6A162" w14:textId="77777777" w:rsidR="00DD1724" w:rsidRPr="00DD1724" w:rsidRDefault="00DD1724" w:rsidP="00DD1724">
      <w:r w:rsidRPr="00DD1724">
        <w:rPr>
          <w:b/>
          <w:bCs/>
        </w:rPr>
        <w:t>e</w:t>
      </w:r>
      <w:r w:rsidRPr="00DD1724">
        <w:t>)Elegância;</w:t>
      </w:r>
    </w:p>
    <w:p w14:paraId="285A25C3" w14:textId="77777777" w:rsidR="00DD1724" w:rsidRPr="00DD1724" w:rsidRDefault="00DD1724" w:rsidP="00DD1724">
      <w:r w:rsidRPr="00DD1724">
        <w:rPr>
          <w:b/>
          <w:bCs/>
        </w:rPr>
        <w:t>f</w:t>
      </w:r>
      <w:r w:rsidRPr="00DD1724">
        <w:t>) Comunicação;</w:t>
      </w:r>
    </w:p>
    <w:p w14:paraId="256778BE" w14:textId="6312048A" w:rsidR="00DD1724" w:rsidRPr="00DD1724" w:rsidRDefault="00DD1724" w:rsidP="00DD1724">
      <w:r w:rsidRPr="00DD1724">
        <w:t>• Será escolhida a melhor torcida do Evento (será oferecido um fardo  de refrigerantes gelados)</w:t>
      </w:r>
    </w:p>
    <w:p w14:paraId="0D8FCEC5" w14:textId="77777777" w:rsidR="00DD1724" w:rsidRPr="00DD1724" w:rsidRDefault="00DD1724" w:rsidP="00DD1724">
      <w:r w:rsidRPr="00DD1724">
        <w:rPr>
          <w:b/>
          <w:bCs/>
        </w:rPr>
        <w:t>Da Comissão Avaliadora:</w:t>
      </w:r>
    </w:p>
    <w:p w14:paraId="60FC0274" w14:textId="77777777" w:rsidR="00DD1724" w:rsidRPr="00DD1724" w:rsidRDefault="00DD1724" w:rsidP="00DD1724">
      <w:r w:rsidRPr="00DD1724">
        <w:t>• A Comissão Avaliadora do Concurso será composta por um número ímpar e não inferior a 05 (cinco) pessoas.</w:t>
      </w:r>
    </w:p>
    <w:p w14:paraId="3EF70065" w14:textId="77777777" w:rsidR="00DD1724" w:rsidRPr="00DD1724" w:rsidRDefault="00DD1724" w:rsidP="00DD1724">
      <w:r w:rsidRPr="00DD1724">
        <w:rPr>
          <w:b/>
          <w:bCs/>
        </w:rPr>
        <w:t>Da proclamação:</w:t>
      </w:r>
    </w:p>
    <w:p w14:paraId="24D6FDE2" w14:textId="77777777" w:rsidR="00DD1724" w:rsidRPr="00DD1724" w:rsidRDefault="00DD1724" w:rsidP="00DD1724">
      <w:r w:rsidRPr="00DD1724">
        <w:t>• O resultado do Concurso será divulgado no mesmo dia, após apuração dos jurados cuja decisão é irrevogável, não cabendo recurso.</w:t>
      </w:r>
    </w:p>
    <w:p w14:paraId="66D67CC0" w14:textId="739A77E9" w:rsidR="00DD1724" w:rsidRPr="00DD1724" w:rsidRDefault="00DD1724" w:rsidP="00DD1724">
      <w:r w:rsidRPr="00DD1724">
        <w:t>• As vencedoras serão coroadas durante o evento, onde receberão faixa e flores.</w:t>
      </w:r>
      <w:r w:rsidRPr="00DD1724">
        <w:br/>
        <w:t>OUTRAS DISPOSIÇÕES</w:t>
      </w:r>
      <w:r w:rsidR="001A24BF">
        <w:t>’’</w:t>
      </w:r>
    </w:p>
    <w:p w14:paraId="4D7CADB0" w14:textId="77777777" w:rsidR="00DD1724" w:rsidRPr="00DD1724" w:rsidRDefault="00DD1724" w:rsidP="00DD1724">
      <w:r w:rsidRPr="00DD1724">
        <w:t>• A participação neste Concurso implica a aceitação total e irrestrita de todos os itens deste regulamento.</w:t>
      </w:r>
    </w:p>
    <w:p w14:paraId="43200DE8" w14:textId="77777777" w:rsidR="00DD1724" w:rsidRPr="00DD1724" w:rsidRDefault="00DD1724" w:rsidP="00DD1724">
      <w:r w:rsidRPr="00DD1724">
        <w:t>• Os casos omissos, neste regulamento, serão decididos pela Comissão Organizadora.</w:t>
      </w:r>
    </w:p>
    <w:p w14:paraId="176FACBD" w14:textId="77777777" w:rsidR="00DD1724" w:rsidRDefault="00DD1724"/>
    <w:sectPr w:rsidR="00DD17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1298"/>
    <w:multiLevelType w:val="multilevel"/>
    <w:tmpl w:val="042A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5B78A6"/>
    <w:multiLevelType w:val="multilevel"/>
    <w:tmpl w:val="A66C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4755667">
    <w:abstractNumId w:val="1"/>
  </w:num>
  <w:num w:numId="2" w16cid:durableId="17490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24"/>
    <w:rsid w:val="000732EC"/>
    <w:rsid w:val="000B1DDB"/>
    <w:rsid w:val="001A07B8"/>
    <w:rsid w:val="001A24BF"/>
    <w:rsid w:val="001E2F04"/>
    <w:rsid w:val="00327D88"/>
    <w:rsid w:val="00365896"/>
    <w:rsid w:val="00486A9D"/>
    <w:rsid w:val="006E6EE3"/>
    <w:rsid w:val="008F5977"/>
    <w:rsid w:val="00966825"/>
    <w:rsid w:val="009875B6"/>
    <w:rsid w:val="009C42C5"/>
    <w:rsid w:val="00A6153A"/>
    <w:rsid w:val="00BA000E"/>
    <w:rsid w:val="00D76CD5"/>
    <w:rsid w:val="00DD1724"/>
    <w:rsid w:val="00E67920"/>
    <w:rsid w:val="00F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78E0"/>
  <w15:chartTrackingRefBased/>
  <w15:docId w15:val="{CD068246-E5C8-4A81-B95D-CDD1A933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1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1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1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1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1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1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1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1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1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1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1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1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17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172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17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17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17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17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1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1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1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1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1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17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17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172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1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172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172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D172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D1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9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0582">
          <w:marLeft w:val="0"/>
          <w:marRight w:val="0"/>
          <w:marTop w:val="75"/>
          <w:marBottom w:val="300"/>
          <w:divBdr>
            <w:top w:val="single" w:sz="6" w:space="15" w:color="EBEDEE"/>
            <w:left w:val="single" w:sz="6" w:space="15" w:color="EBEDEE"/>
            <w:bottom w:val="single" w:sz="6" w:space="15" w:color="EBEDEE"/>
            <w:right w:val="single" w:sz="6" w:space="15" w:color="EBEDEE"/>
          </w:divBdr>
          <w:divsChild>
            <w:div w:id="17019776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4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5935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5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76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5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9768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0586">
          <w:marLeft w:val="0"/>
          <w:marRight w:val="0"/>
          <w:marTop w:val="75"/>
          <w:marBottom w:val="300"/>
          <w:divBdr>
            <w:top w:val="single" w:sz="6" w:space="15" w:color="EBEDEE"/>
            <w:left w:val="single" w:sz="6" w:space="15" w:color="EBEDEE"/>
            <w:bottom w:val="single" w:sz="6" w:space="15" w:color="EBEDEE"/>
            <w:right w:val="single" w:sz="6" w:space="15" w:color="EBEDEE"/>
          </w:divBdr>
          <w:divsChild>
            <w:div w:id="6562286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408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090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90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4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67947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2025-01-20T19:37:00Z</dcterms:created>
  <dcterms:modified xsi:type="dcterms:W3CDTF">2025-02-03T13:40:00Z</dcterms:modified>
</cp:coreProperties>
</file>